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59954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Порядок решения и оформления контрольных работ по физике</w:t>
      </w:r>
    </w:p>
    <w:p w14:paraId="33B812D8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7B7AE87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При выполнении и оформлении контрольной работы необходимо соблюдать следующие правила.</w:t>
      </w:r>
    </w:p>
    <w:p w14:paraId="1CAF4484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AE43CC5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Для набора текста следует пользоваться стандартными средствами пакетов </w:t>
      </w:r>
      <w:r w:rsidRPr="000412F1">
        <w:rPr>
          <w:rFonts w:ascii="Times New Roman" w:hAnsi="Times New Roman" w:cs="Times New Roman"/>
          <w:sz w:val="28"/>
          <w:szCs w:val="28"/>
        </w:rPr>
        <w:t>Microsoft</w:t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12F1">
        <w:rPr>
          <w:rFonts w:ascii="Times New Roman" w:hAnsi="Times New Roman" w:cs="Times New Roman"/>
          <w:sz w:val="28"/>
          <w:szCs w:val="28"/>
        </w:rPr>
        <w:t>Word</w:t>
      </w:r>
    </w:p>
    <w:p w14:paraId="70FC099C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Условие задач следует записывать полностью.</w:t>
      </w:r>
    </w:p>
    <w:p w14:paraId="1009A0C8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Затем необходимо сделать краткую запись условия, все единицы величин, приводимых в условии, перевести в систему СИ.</w:t>
      </w:r>
    </w:p>
    <w:p w14:paraId="5C69DCEA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Выполнить схему, чертеж или рисунок, иллюстрирующий решение задачи. Схемы и рисунки должны выполняться аккуратно, крупно, и четко при помощи стандартных средств рисования редактора </w:t>
      </w:r>
      <w:r w:rsidRPr="000412F1">
        <w:rPr>
          <w:rFonts w:ascii="Times New Roman" w:hAnsi="Times New Roman" w:cs="Times New Roman"/>
          <w:sz w:val="28"/>
          <w:szCs w:val="28"/>
        </w:rPr>
        <w:t>Word</w:t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44CE90D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Формулы должны набираться при помощи редактора формул </w:t>
      </w:r>
      <w:r w:rsidRPr="000412F1">
        <w:rPr>
          <w:rFonts w:ascii="Times New Roman" w:hAnsi="Times New Roman" w:cs="Times New Roman"/>
          <w:sz w:val="28"/>
          <w:szCs w:val="28"/>
        </w:rPr>
        <w:t>Microsoft</w:t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12F1">
        <w:rPr>
          <w:rFonts w:ascii="Times New Roman" w:hAnsi="Times New Roman" w:cs="Times New Roman"/>
          <w:sz w:val="28"/>
          <w:szCs w:val="28"/>
        </w:rPr>
        <w:t>Equation</w:t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, встроенного в пакет </w:t>
      </w:r>
      <w:r w:rsidRPr="000412F1">
        <w:rPr>
          <w:rFonts w:ascii="Times New Roman" w:hAnsi="Times New Roman" w:cs="Times New Roman"/>
          <w:sz w:val="28"/>
          <w:szCs w:val="28"/>
        </w:rPr>
        <w:t>Word</w:t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>. Каждая формула должна вставляться в виде отдельного объекта.</w:t>
      </w:r>
    </w:p>
    <w:p w14:paraId="75959513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Решение должно сопровождаться текстовыми пояснениями. Следует обосновать выбор физических законов, упрощений, переходов от одних закономерностей к другим и т.д.</w:t>
      </w:r>
    </w:p>
    <w:p w14:paraId="0684F5B0" w14:textId="77777777" w:rsidR="000412F1" w:rsidRP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Без необходимости не проводите промежуточных расчетов. Старайтесь получить конечную формулу и только после этого выполнять вычисления.</w:t>
      </w:r>
    </w:p>
    <w:p w14:paraId="1729D850" w14:textId="7FEA2C27" w:rsidR="007B3628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Проверяйте размерности полученной расчетной формулы.</w:t>
      </w:r>
    </w:p>
    <w:p w14:paraId="55ACE168" w14:textId="64503BC1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511474F" w14:textId="32E986A1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DE9BBD" w14:textId="4E0985EA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E633D32" w14:textId="202F832E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9C83149" w14:textId="7017927C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35B9E80" w14:textId="7CDC6D49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F599317" w14:textId="1A6C9FB7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437F876" w14:textId="02439D90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2B16E82" w14:textId="18108483" w:rsidR="004B1ADA" w:rsidRDefault="004B1ADA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Часть 1</w:t>
      </w:r>
    </w:p>
    <w:p w14:paraId="6FC689A0" w14:textId="2E27A9FF" w:rsidR="00530443" w:rsidRDefault="00530443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30443">
        <w:rPr>
          <w:rFonts w:ascii="Times New Roman" w:hAnsi="Times New Roman" w:cs="Times New Roman"/>
          <w:sz w:val="28"/>
          <w:szCs w:val="28"/>
          <w:lang w:val="ru-RU"/>
        </w:rPr>
        <w:t>Колебания и волны</w:t>
      </w:r>
    </w:p>
    <w:p w14:paraId="770056DB" w14:textId="3585F9A2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510. Максимальная скорость груза пружинного маятника I м/с масса 0,1 кг амплитуда 1 см. Найти коэффициент жесткости пружины и написать уравнение колебаний, если в начальный момент времени смещение равно нулю. Определить время, за которое груз проходит путь от положения равновесия до половины амплитуды.</w:t>
      </w:r>
    </w:p>
    <w:p w14:paraId="347FA542" w14:textId="3DAA6330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520. Определить частоту собственных колебаний, в контуре, состоящем из соленоида длиной 10 см, площадью сечения 5 см2 и плоского конденсатора с площадью пластин 25 см2 и расстоянием между ними 0,2 см. Число витков соленоида 800. Записать дифференциальное уравнение для заряда.</w:t>
      </w:r>
    </w:p>
    <w:p w14:paraId="3E736119" w14:textId="2FC4FB4B" w:rsidR="000412F1" w:rsidRDefault="000412F1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12F1">
        <w:rPr>
          <w:rFonts w:ascii="Times New Roman" w:hAnsi="Times New Roman" w:cs="Times New Roman"/>
          <w:sz w:val="28"/>
          <w:szCs w:val="28"/>
          <w:lang w:val="ru-RU"/>
        </w:rPr>
        <w:t>530. Записать уравнение, являющееся результатом, сложения двух одинаково направленных колебаний:</w:t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12F1">
        <w:drawing>
          <wp:inline distT="0" distB="0" distL="0" distR="0" wp14:anchorId="067A31DB" wp14:editId="18D742FA">
            <wp:extent cx="2219325" cy="390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12F1">
        <w:rPr>
          <w:rFonts w:ascii="Times New Roman" w:hAnsi="Times New Roman" w:cs="Times New Roman"/>
          <w:sz w:val="28"/>
          <w:szCs w:val="28"/>
          <w:lang w:val="ru-RU"/>
        </w:rPr>
        <w:t xml:space="preserve"> , </w:t>
      </w:r>
      <w:proofErr w:type="spellStart"/>
      <w:r w:rsidRPr="000412F1">
        <w:rPr>
          <w:rFonts w:ascii="Times New Roman" w:hAnsi="Times New Roman" w:cs="Times New Roman"/>
          <w:sz w:val="28"/>
          <w:szCs w:val="28"/>
          <w:lang w:val="ru-RU"/>
        </w:rPr>
        <w:t>cм</w:t>
      </w:r>
      <w:proofErr w:type="spellEnd"/>
    </w:p>
    <w:p w14:paraId="6446F679" w14:textId="5F42DAA6" w:rsidR="00F77375" w:rsidRDefault="00F77375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77375">
        <w:rPr>
          <w:rFonts w:ascii="Times New Roman" w:hAnsi="Times New Roman" w:cs="Times New Roman"/>
          <w:sz w:val="28"/>
          <w:szCs w:val="28"/>
          <w:lang w:val="ru-RU"/>
        </w:rPr>
        <w:t>540. Амплитуда затухающих колебаний заряда в контуре за 5 минут уменьшилась вдвое. За какое время, считая от начала движения, амплитудное значение заряда уменьшится в 8 раз?</w:t>
      </w:r>
    </w:p>
    <w:p w14:paraId="16EFB31B" w14:textId="5284F154" w:rsidR="00F77375" w:rsidRDefault="00F77375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77375">
        <w:rPr>
          <w:rFonts w:ascii="Times New Roman" w:hAnsi="Times New Roman" w:cs="Times New Roman"/>
          <w:sz w:val="28"/>
          <w:szCs w:val="28"/>
          <w:lang w:val="ru-RU"/>
        </w:rPr>
        <w:t xml:space="preserve">550. Уравнение электромагнитной волны, распространяющейся в керосине, дано в виде: </w:t>
      </w:r>
      <w:r w:rsidRPr="00F77375">
        <w:drawing>
          <wp:inline distT="0" distB="0" distL="0" distR="0" wp14:anchorId="1E07740F" wp14:editId="1EFC2B88">
            <wp:extent cx="1343025" cy="3905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7375">
        <w:rPr>
          <w:rFonts w:ascii="Times New Roman" w:hAnsi="Times New Roman" w:cs="Times New Roman"/>
          <w:sz w:val="28"/>
          <w:szCs w:val="28"/>
          <w:lang w:val="ru-RU"/>
        </w:rPr>
        <w:t>, В/м. Определить длину волны в воздухе и скорость ее распространения в керосине, показатель преломления керосина равен 1,3.</w:t>
      </w:r>
    </w:p>
    <w:p w14:paraId="723C86FC" w14:textId="5D15690A" w:rsidR="00530443" w:rsidRDefault="00530443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30443">
        <w:rPr>
          <w:rFonts w:ascii="Times New Roman" w:hAnsi="Times New Roman" w:cs="Times New Roman"/>
          <w:sz w:val="28"/>
          <w:szCs w:val="28"/>
          <w:lang w:val="ru-RU"/>
        </w:rPr>
        <w:t>Оптика</w:t>
      </w:r>
    </w:p>
    <w:p w14:paraId="196B8345" w14:textId="434A3CFF" w:rsidR="00530443" w:rsidRDefault="004B1ADA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B1ADA">
        <w:rPr>
          <w:rFonts w:ascii="Times New Roman" w:hAnsi="Times New Roman" w:cs="Times New Roman"/>
          <w:sz w:val="28"/>
          <w:szCs w:val="28"/>
          <w:lang w:val="ru-RU"/>
        </w:rPr>
        <w:t xml:space="preserve">610. Установка для наблюдения колец Ньютона освещается нормально падающим монохроматическим светом (λ = 590 </w:t>
      </w:r>
      <w:proofErr w:type="spellStart"/>
      <w:r w:rsidRPr="004B1ADA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Pr="004B1ADA">
        <w:rPr>
          <w:rFonts w:ascii="Times New Roman" w:hAnsi="Times New Roman" w:cs="Times New Roman"/>
          <w:sz w:val="28"/>
          <w:szCs w:val="28"/>
          <w:lang w:val="ru-RU"/>
        </w:rPr>
        <w:t>). Радиус кривизны R линзы равен 5 см. Определить толщину d3 воздушного промежутка в том месте, где в отраженном свете наблюдается третье светлое кольцо.</w:t>
      </w:r>
    </w:p>
    <w:p w14:paraId="61FE3152" w14:textId="0DBBC5CD" w:rsidR="004B1ADA" w:rsidRDefault="004B1ADA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B1ADA">
        <w:rPr>
          <w:rFonts w:ascii="Times New Roman" w:hAnsi="Times New Roman" w:cs="Times New Roman"/>
          <w:sz w:val="28"/>
          <w:szCs w:val="28"/>
          <w:lang w:val="ru-RU"/>
        </w:rPr>
        <w:t>620. Расстояние между штрихами дифракционной решетки d = 4 мкм. На решетку падает нормально свет с дайной волны λ = 0,58 мкм. Максимум какого наибольшего порядка дает эта решетка?</w:t>
      </w:r>
    </w:p>
    <w:p w14:paraId="4D08EFEC" w14:textId="6CA519E0" w:rsidR="004B1ADA" w:rsidRDefault="004B1ADA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B1ADA">
        <w:rPr>
          <w:rFonts w:ascii="Times New Roman" w:hAnsi="Times New Roman" w:cs="Times New Roman"/>
          <w:sz w:val="28"/>
          <w:szCs w:val="28"/>
          <w:lang w:val="ru-RU"/>
        </w:rPr>
        <w:t xml:space="preserve">630. Пучок света падает на плоскопараллельную стеклянную пластину, нижняя поверхность которой находится в воде. При каком угле падения </w:t>
      </w:r>
      <w:proofErr w:type="spellStart"/>
      <w:r w:rsidRPr="004B1ADA">
        <w:rPr>
          <w:rFonts w:ascii="Times New Roman" w:hAnsi="Times New Roman" w:cs="Times New Roman"/>
          <w:sz w:val="28"/>
          <w:szCs w:val="28"/>
          <w:lang w:val="ru-RU"/>
        </w:rPr>
        <w:t>εв</w:t>
      </w:r>
      <w:proofErr w:type="spellEnd"/>
      <w:r w:rsidRPr="004B1ADA">
        <w:rPr>
          <w:rFonts w:ascii="Times New Roman" w:hAnsi="Times New Roman" w:cs="Times New Roman"/>
          <w:sz w:val="28"/>
          <w:szCs w:val="28"/>
          <w:lang w:val="ru-RU"/>
        </w:rPr>
        <w:t xml:space="preserve"> свет, отраженный </w:t>
      </w:r>
      <w:proofErr w:type="gramStart"/>
      <w:r w:rsidRPr="004B1ADA">
        <w:rPr>
          <w:rFonts w:ascii="Times New Roman" w:hAnsi="Times New Roman" w:cs="Times New Roman"/>
          <w:sz w:val="28"/>
          <w:szCs w:val="28"/>
          <w:lang w:val="ru-RU"/>
        </w:rPr>
        <w:t>от границы</w:t>
      </w:r>
      <w:proofErr w:type="gramEnd"/>
      <w:r w:rsidRPr="004B1ADA">
        <w:rPr>
          <w:rFonts w:ascii="Times New Roman" w:hAnsi="Times New Roman" w:cs="Times New Roman"/>
          <w:sz w:val="28"/>
          <w:szCs w:val="28"/>
          <w:lang w:val="ru-RU"/>
        </w:rPr>
        <w:t xml:space="preserve"> стекло-вода, будет максимально поляризован?</w:t>
      </w:r>
    </w:p>
    <w:p w14:paraId="14DE8BC2" w14:textId="677F22B1" w:rsidR="004B1ADA" w:rsidRDefault="004B1ADA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Часть 2</w:t>
      </w:r>
    </w:p>
    <w:p w14:paraId="18DBE19A" w14:textId="19684012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>Квантовая оптика</w:t>
      </w:r>
    </w:p>
    <w:p w14:paraId="58FC9320" w14:textId="0AF5F59B" w:rsidR="004B1ADA" w:rsidRDefault="00DA0F98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A0F98">
        <w:rPr>
          <w:rFonts w:ascii="Times New Roman" w:hAnsi="Times New Roman" w:cs="Times New Roman"/>
          <w:sz w:val="28"/>
          <w:szCs w:val="28"/>
          <w:lang w:val="ru-RU"/>
        </w:rPr>
        <w:t>710. На расстоянии 70 см от фотоэлемента помещена лампа силой света 240 Кд. Определить полный световой поток лампы и силу тока, которую покажет гальванометр, присоединенный к фотоэлементу, если рабочая поверхность его равна 10 см2, а чувствительность 280 мкА/лм?</w:t>
      </w:r>
    </w:p>
    <w:p w14:paraId="12667C12" w14:textId="1F18D00F" w:rsidR="00DA0F98" w:rsidRDefault="00DA0F98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A0F98">
        <w:rPr>
          <w:rFonts w:ascii="Times New Roman" w:hAnsi="Times New Roman" w:cs="Times New Roman"/>
          <w:sz w:val="28"/>
          <w:szCs w:val="28"/>
          <w:lang w:val="ru-RU"/>
        </w:rPr>
        <w:t xml:space="preserve">720. Средняя энергетическая светимость R поверхности Земли равна 0,54 Дж/(см2мин). Какова должна быть температура Т поверхности Земли, если условно считать, что она излучает как серое тело с коэффициентом черноты </w:t>
      </w:r>
      <w:proofErr w:type="spellStart"/>
      <w:r w:rsidRPr="00DA0F98">
        <w:rPr>
          <w:rFonts w:ascii="Times New Roman" w:hAnsi="Times New Roman" w:cs="Times New Roman"/>
          <w:sz w:val="28"/>
          <w:szCs w:val="28"/>
          <w:lang w:val="ru-RU"/>
        </w:rPr>
        <w:t>aT</w:t>
      </w:r>
      <w:proofErr w:type="spellEnd"/>
      <w:r w:rsidRPr="00DA0F98">
        <w:rPr>
          <w:rFonts w:ascii="Times New Roman" w:hAnsi="Times New Roman" w:cs="Times New Roman"/>
          <w:sz w:val="28"/>
          <w:szCs w:val="28"/>
          <w:lang w:val="ru-RU"/>
        </w:rPr>
        <w:t xml:space="preserve"> = 0,25?</w:t>
      </w:r>
    </w:p>
    <w:p w14:paraId="613DF4C8" w14:textId="60EC0C49" w:rsidR="00DA0F98" w:rsidRDefault="00DA0F98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A0F98">
        <w:rPr>
          <w:rFonts w:ascii="Times New Roman" w:hAnsi="Times New Roman" w:cs="Times New Roman"/>
          <w:sz w:val="28"/>
          <w:szCs w:val="28"/>
          <w:lang w:val="ru-RU"/>
        </w:rPr>
        <w:t>730. На цинковую пластину направлен монохроматический пучок света. Фототок прекращается при задерживающей разности потенциалов U= 1,5 В. Определить длину волны λ света, падающего на пластину.</w:t>
      </w:r>
    </w:p>
    <w:p w14:paraId="60B55828" w14:textId="517C8FCF" w:rsidR="00DA0F98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740. Никелевый шар радиусом 2 см заряжен до потенциала 2,0 В. Его облучают квантами света длины. λ = 200 </w:t>
      </w:r>
      <w:proofErr w:type="spellStart"/>
      <w:r w:rsidRPr="00AB179B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. На какое максимальное расстояние от поверхности шара могут удалиться вылетающие электроны? С какой скоростью электроны будут возвращаться на шар? Красная граница для никеля λ </w:t>
      </w:r>
      <w:proofErr w:type="spellStart"/>
      <w:r w:rsidRPr="00AB179B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spellEnd"/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=250 </w:t>
      </w:r>
      <w:proofErr w:type="spellStart"/>
      <w:r w:rsidRPr="00AB179B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Pr="00AB179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A634D7C" w14:textId="389E941F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>750. Определить импульс ре электрона отдачи, если фотон с энергией ε1 = 1,53 МэВ в результате рассеяния на свободном электроне потерял 1/3 своей энергии.</w:t>
      </w:r>
    </w:p>
    <w:p w14:paraId="50615002" w14:textId="4F6EBB72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760. Точечный источник монохроматического (λ = 1 </w:t>
      </w:r>
      <w:proofErr w:type="spellStart"/>
      <w:r w:rsidRPr="00AB179B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Pr="00AB179B">
        <w:rPr>
          <w:rFonts w:ascii="Times New Roman" w:hAnsi="Times New Roman" w:cs="Times New Roman"/>
          <w:sz w:val="28"/>
          <w:szCs w:val="28"/>
          <w:lang w:val="ru-RU"/>
        </w:rPr>
        <w:t>) излучения находится в центре сферической зачерненной колбы радиусом R= 10 см. Определить световое давление р, производимое на внутреннюю поверхность колбы, если мощность источника P= 1 кВт.</w:t>
      </w:r>
    </w:p>
    <w:p w14:paraId="6619D423" w14:textId="32589E3C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>Квантовая механика. Строение атома и ядра.</w:t>
      </w:r>
    </w:p>
    <w:p w14:paraId="0CBB36AC" w14:textId="368BED0E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>810. Фотон выбивает из атома водорода, находящегося в основном состоянии, электрон с кинетической энергией Г=10эВ. Определить энергию ε фотона.</w:t>
      </w:r>
    </w:p>
    <w:p w14:paraId="3111F61F" w14:textId="5218710E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>820. Кинетическая энергия Т электрона равна удвоенному значению его энергии покоя (2т0с2). Вычислить длину волны λ, де Бройля для такого электрона.</w:t>
      </w:r>
    </w:p>
    <w:p w14:paraId="0EB5F942" w14:textId="6EB56976" w:rsidR="00AB179B" w:rsidRDefault="00AB179B" w:rsidP="000412F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830. Для приближенной оценки минимальной энергии электрона в атоме водорода можно предположить, что неопределенность D r радиуса r электронной орбиты и неопределенность D p импульса р электрона на такой орбите соответственно связаны следующим образом: </w:t>
      </w:r>
      <w:r w:rsidRPr="00AB179B">
        <w:drawing>
          <wp:inline distT="0" distB="0" distL="0" distR="0" wp14:anchorId="10DDCB4A" wp14:editId="27CC9679">
            <wp:extent cx="1228725" cy="200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B179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Используя эти связи, а также соотношение неопределенностей, определить минимальное значение энергии </w:t>
      </w:r>
      <w:proofErr w:type="spellStart"/>
      <w:r w:rsidRPr="00AB179B">
        <w:rPr>
          <w:rFonts w:ascii="Times New Roman" w:hAnsi="Times New Roman" w:cs="Times New Roman"/>
          <w:sz w:val="28"/>
          <w:szCs w:val="28"/>
          <w:lang w:val="ru-RU"/>
        </w:rPr>
        <w:t>Tmin</w:t>
      </w:r>
      <w:proofErr w:type="spellEnd"/>
      <w:r w:rsidRPr="00AB179B">
        <w:rPr>
          <w:rFonts w:ascii="Times New Roman" w:hAnsi="Times New Roman" w:cs="Times New Roman"/>
          <w:sz w:val="28"/>
          <w:szCs w:val="28"/>
          <w:lang w:val="ru-RU"/>
        </w:rPr>
        <w:t xml:space="preserve"> электрона в атоме водорода.</w:t>
      </w:r>
    </w:p>
    <w:sectPr w:rsidR="00AB179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C4"/>
    <w:rsid w:val="000412F1"/>
    <w:rsid w:val="002C021A"/>
    <w:rsid w:val="004B1ADA"/>
    <w:rsid w:val="00530443"/>
    <w:rsid w:val="005B5CC4"/>
    <w:rsid w:val="007B3628"/>
    <w:rsid w:val="00AB179B"/>
    <w:rsid w:val="00DA0F98"/>
    <w:rsid w:val="00F57238"/>
    <w:rsid w:val="00F7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1BC4"/>
  <w15:chartTrackingRefBased/>
  <w15:docId w15:val="{B837F5E3-A0C9-4C5E-90E3-CBA86EFF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2021-06-02T02:20:00Z</dcterms:created>
  <dcterms:modified xsi:type="dcterms:W3CDTF">2021-06-02T02:34:00Z</dcterms:modified>
</cp:coreProperties>
</file>